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A9FD" w14:textId="77777777" w:rsidR="00075C3C" w:rsidRDefault="00075C3C" w:rsidP="00075C3C">
      <w:pPr>
        <w:spacing w:before="196" w:after="14"/>
        <w:ind w:left="5290" w:right="5728"/>
        <w:rPr>
          <w:b/>
          <w:sz w:val="24"/>
        </w:rPr>
      </w:pPr>
    </w:p>
    <w:p w14:paraId="49A40599" w14:textId="0FF976BB" w:rsidR="009C13D8" w:rsidRDefault="00075C3C" w:rsidP="00075C3C">
      <w:pPr>
        <w:spacing w:before="196" w:after="14"/>
        <w:ind w:left="5290" w:right="5728"/>
        <w:rPr>
          <w:b/>
          <w:sz w:val="24"/>
        </w:rPr>
      </w:pPr>
      <w:r>
        <w:rPr>
          <w:b/>
          <w:sz w:val="24"/>
        </w:rPr>
        <w:t>PART B- RISK ASSESSMENT</w:t>
      </w:r>
    </w:p>
    <w:p w14:paraId="49A4059A" w14:textId="77777777" w:rsidR="009C13D8" w:rsidRDefault="00075C3C">
      <w:pPr>
        <w:pStyle w:val="BodyText"/>
        <w:ind w:left="102"/>
      </w:pPr>
      <w:r>
        <w:pict w14:anchorId="49A40633">
          <v:group id="_x0000_s1026" style="width:671.5pt;height:38pt;mso-position-horizontal-relative:char;mso-position-vertical-relative:line" coordsize="13430,760">
            <v:rect id="_x0000_s1030" style="position:absolute;left:7;top:7;width:13415;height:745" filled="f"/>
            <v:shape id="_x0000_s1029" style="position:absolute;left:131;top:86;width:13172;height:586" coordorigin="132,87" coordsize="13172,586" path="m13303,87l132,87r,293l132,672r13171,l13303,380r,-293xe" fillcolor="#d9d9d9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60;top:134;width:4086;height:531" filled="f" stroked="f">
              <v:textbox inset="0,0,0,0">
                <w:txbxContent>
                  <w:p w14:paraId="49A40672" w14:textId="77777777" w:rsidR="009C13D8" w:rsidRDefault="00075C3C">
                    <w:pPr>
                      <w:spacing w:line="243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Organization (contractor/par</w:t>
                    </w:r>
                    <w:r>
                      <w:rPr>
                        <w:b/>
                        <w:sz w:val="24"/>
                      </w:rPr>
                      <w:t>tner) name:</w:t>
                    </w:r>
                  </w:p>
                  <w:p w14:paraId="49A40673" w14:textId="77777777" w:rsidR="009C13D8" w:rsidRDefault="00075C3C">
                    <w:pPr>
                      <w:spacing w:line="28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Location:</w:t>
                    </w:r>
                  </w:p>
                </w:txbxContent>
              </v:textbox>
            </v:shape>
            <v:shape id="_x0000_s1027" type="#_x0000_t202" style="position:absolute;left:9114;top:134;width:560;height:240" filled="f" stroked="f">
              <v:textbox inset="0,0,0,0">
                <w:txbxContent>
                  <w:p w14:paraId="49A40674" w14:textId="77777777" w:rsidR="009C13D8" w:rsidRDefault="00075C3C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Date:</w:t>
                    </w:r>
                  </w:p>
                </w:txbxContent>
              </v:textbox>
            </v:shape>
            <w10:anchorlock/>
          </v:group>
        </w:pict>
      </w:r>
    </w:p>
    <w:p w14:paraId="49A4059B" w14:textId="77777777" w:rsidR="009C13D8" w:rsidRDefault="009C13D8">
      <w:pPr>
        <w:pStyle w:val="BodyText"/>
        <w:spacing w:before="1"/>
        <w:rPr>
          <w:b/>
          <w:sz w:val="19"/>
        </w:rPr>
      </w:pPr>
    </w:p>
    <w:tbl>
      <w:tblPr>
        <w:tblW w:w="0" w:type="auto"/>
        <w:tblInd w:w="12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530"/>
        <w:gridCol w:w="537"/>
        <w:gridCol w:w="528"/>
        <w:gridCol w:w="539"/>
        <w:gridCol w:w="534"/>
        <w:gridCol w:w="536"/>
        <w:gridCol w:w="536"/>
        <w:gridCol w:w="538"/>
        <w:gridCol w:w="1230"/>
        <w:gridCol w:w="3328"/>
        <w:gridCol w:w="2632"/>
      </w:tblGrid>
      <w:tr w:rsidR="009C13D8" w14:paraId="49A405A2" w14:textId="77777777">
        <w:trPr>
          <w:trHeight w:val="733"/>
        </w:trPr>
        <w:tc>
          <w:tcPr>
            <w:tcW w:w="2004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14:paraId="49A4059C" w14:textId="77777777" w:rsidR="009C13D8" w:rsidRDefault="00075C3C">
            <w:pPr>
              <w:pStyle w:val="TableParagraph"/>
              <w:spacing w:before="56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Hazards</w:t>
            </w:r>
          </w:p>
        </w:tc>
        <w:tc>
          <w:tcPr>
            <w:tcW w:w="1595" w:type="dxa"/>
            <w:gridSpan w:val="3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14:paraId="49A4059D" w14:textId="77777777" w:rsidR="009C13D8" w:rsidRDefault="00075C3C">
            <w:pPr>
              <w:pStyle w:val="TableParagraph"/>
              <w:spacing w:before="56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Likelihood</w:t>
            </w:r>
          </w:p>
        </w:tc>
        <w:tc>
          <w:tcPr>
            <w:tcW w:w="2683" w:type="dxa"/>
            <w:gridSpan w:val="5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14:paraId="49A4059E" w14:textId="77777777" w:rsidR="009C13D8" w:rsidRDefault="00075C3C">
            <w:pPr>
              <w:pStyle w:val="TableParagraph"/>
              <w:spacing w:before="56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Severity</w:t>
            </w:r>
          </w:p>
        </w:tc>
        <w:tc>
          <w:tcPr>
            <w:tcW w:w="123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14:paraId="49A4059F" w14:textId="77777777" w:rsidR="009C13D8" w:rsidRDefault="00075C3C">
            <w:pPr>
              <w:pStyle w:val="TableParagraph"/>
              <w:spacing w:before="56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Risk Score</w:t>
            </w:r>
          </w:p>
        </w:tc>
        <w:tc>
          <w:tcPr>
            <w:tcW w:w="332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14:paraId="49A405A0" w14:textId="77777777" w:rsidR="009C13D8" w:rsidRDefault="00075C3C">
            <w:pPr>
              <w:pStyle w:val="TableParagraph"/>
              <w:spacing w:before="56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Mitigation</w:t>
            </w:r>
          </w:p>
        </w:tc>
        <w:tc>
          <w:tcPr>
            <w:tcW w:w="2632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49A405A1" w14:textId="77777777" w:rsidR="009C13D8" w:rsidRDefault="00075C3C">
            <w:pPr>
              <w:pStyle w:val="TableParagraph"/>
              <w:spacing w:before="56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By </w:t>
            </w:r>
            <w:proofErr w:type="gramStart"/>
            <w:r>
              <w:rPr>
                <w:b/>
                <w:sz w:val="20"/>
              </w:rPr>
              <w:t>Who</w:t>
            </w:r>
            <w:proofErr w:type="gramEnd"/>
            <w:r>
              <w:rPr>
                <w:b/>
                <w:sz w:val="20"/>
              </w:rPr>
              <w:t xml:space="preserve"> and when</w:t>
            </w:r>
          </w:p>
        </w:tc>
      </w:tr>
      <w:tr w:rsidR="009C13D8" w14:paraId="49A405AF" w14:textId="77777777">
        <w:trPr>
          <w:trHeight w:val="1555"/>
        </w:trPr>
        <w:tc>
          <w:tcPr>
            <w:tcW w:w="200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A3" w14:textId="77777777" w:rsidR="009C13D8" w:rsidRDefault="00075C3C">
            <w:pPr>
              <w:pStyle w:val="TableParagraph"/>
              <w:spacing w:before="59"/>
              <w:ind w:left="42"/>
              <w:rPr>
                <w:sz w:val="20"/>
              </w:rPr>
            </w:pPr>
            <w:r>
              <w:rPr>
                <w:sz w:val="20"/>
              </w:rPr>
              <w:t>Key hazards associated with this task/activity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textDirection w:val="btLr"/>
          </w:tcPr>
          <w:p w14:paraId="49A405A4" w14:textId="77777777" w:rsidR="009C13D8" w:rsidRDefault="00075C3C">
            <w:pPr>
              <w:pStyle w:val="TableParagraph"/>
              <w:spacing w:before="11"/>
              <w:ind w:left="17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sz w:val="20"/>
              </w:rPr>
              <w:t>Probable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textDirection w:val="btLr"/>
          </w:tcPr>
          <w:p w14:paraId="49A405A5" w14:textId="77777777" w:rsidR="009C13D8" w:rsidRDefault="00075C3C">
            <w:pPr>
              <w:pStyle w:val="TableParagraph"/>
              <w:spacing w:before="60"/>
              <w:ind w:left="17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sz w:val="20"/>
              </w:rPr>
              <w:t>Occasional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textDirection w:val="btLr"/>
          </w:tcPr>
          <w:p w14:paraId="49A405A6" w14:textId="77777777" w:rsidR="009C13D8" w:rsidRDefault="00075C3C">
            <w:pPr>
              <w:pStyle w:val="TableParagraph"/>
              <w:spacing w:before="12"/>
              <w:ind w:left="17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sz w:val="20"/>
              </w:rPr>
              <w:t>Remote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textDirection w:val="btLr"/>
          </w:tcPr>
          <w:p w14:paraId="49A405A7" w14:textId="77777777" w:rsidR="009C13D8" w:rsidRDefault="00075C3C">
            <w:pPr>
              <w:pStyle w:val="TableParagraph"/>
              <w:spacing w:before="63"/>
              <w:ind w:left="17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sz w:val="20"/>
              </w:rPr>
              <w:t>Catastrophic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textDirection w:val="btLr"/>
          </w:tcPr>
          <w:p w14:paraId="49A405A8" w14:textId="77777777" w:rsidR="009C13D8" w:rsidRDefault="00075C3C">
            <w:pPr>
              <w:pStyle w:val="TableParagraph"/>
              <w:spacing w:before="62"/>
              <w:ind w:left="17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w w:val="95"/>
                <w:sz w:val="20"/>
              </w:rPr>
              <w:t>Critical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textDirection w:val="btLr"/>
          </w:tcPr>
          <w:p w14:paraId="49A405A9" w14:textId="77777777" w:rsidR="009C13D8" w:rsidRDefault="00075C3C">
            <w:pPr>
              <w:pStyle w:val="TableParagraph"/>
              <w:spacing w:before="63"/>
              <w:ind w:left="17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sz w:val="20"/>
              </w:rPr>
              <w:t>Serious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textDirection w:val="btLr"/>
          </w:tcPr>
          <w:p w14:paraId="49A405AA" w14:textId="77777777" w:rsidR="009C13D8" w:rsidRDefault="00075C3C">
            <w:pPr>
              <w:pStyle w:val="TableParagraph"/>
              <w:spacing w:before="65"/>
              <w:ind w:left="17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sz w:val="20"/>
              </w:rPr>
              <w:t>Marginal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textDirection w:val="btLr"/>
          </w:tcPr>
          <w:p w14:paraId="49A405AB" w14:textId="77777777" w:rsidR="009C13D8" w:rsidRDefault="00075C3C">
            <w:pPr>
              <w:pStyle w:val="TableParagraph"/>
              <w:spacing w:before="66"/>
              <w:ind w:left="17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sz w:val="20"/>
              </w:rPr>
              <w:t>negligible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textDirection w:val="btLr"/>
          </w:tcPr>
          <w:p w14:paraId="49A405AC" w14:textId="77777777" w:rsidR="009C13D8" w:rsidRDefault="00075C3C">
            <w:pPr>
              <w:pStyle w:val="TableParagraph"/>
              <w:spacing w:before="21" w:line="261" w:lineRule="auto"/>
              <w:ind w:left="170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w w:val="90"/>
                <w:sz w:val="20"/>
              </w:rPr>
              <w:t xml:space="preserve">= Likelihood x </w:t>
            </w:r>
            <w:r>
              <w:rPr>
                <w:rFonts w:ascii="Trebuchet MS"/>
                <w:i/>
                <w:sz w:val="20"/>
              </w:rPr>
              <w:t>Severity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AD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shd w:val="clear" w:color="auto" w:fill="33CC33"/>
          </w:tcPr>
          <w:p w14:paraId="49A405AE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13D8" w14:paraId="49A405BC" w14:textId="77777777">
        <w:trPr>
          <w:trHeight w:val="663"/>
        </w:trPr>
        <w:tc>
          <w:tcPr>
            <w:tcW w:w="20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0" w14:textId="77777777" w:rsidR="009C13D8" w:rsidRDefault="00075C3C">
            <w:pPr>
              <w:pStyle w:val="TableParagraph"/>
              <w:spacing w:before="59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1" w14:textId="77777777" w:rsidR="009C13D8" w:rsidRDefault="00075C3C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2" w14:textId="77777777" w:rsidR="009C13D8" w:rsidRDefault="00075C3C">
            <w:pPr>
              <w:pStyle w:val="TableParagraph"/>
              <w:spacing w:before="5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3" w14:textId="77777777" w:rsidR="009C13D8" w:rsidRDefault="00075C3C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4" w14:textId="77777777" w:rsidR="009C13D8" w:rsidRDefault="00075C3C">
            <w:pPr>
              <w:pStyle w:val="TableParagraph"/>
              <w:spacing w:before="5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5" w14:textId="77777777" w:rsidR="009C13D8" w:rsidRDefault="00075C3C">
            <w:pPr>
              <w:pStyle w:val="TableParagraph"/>
              <w:spacing w:before="5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6" w14:textId="77777777" w:rsidR="009C13D8" w:rsidRDefault="00075C3C">
            <w:pPr>
              <w:pStyle w:val="TableParagraph"/>
              <w:spacing w:before="5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7" w14:textId="77777777" w:rsidR="009C13D8" w:rsidRDefault="00075C3C">
            <w:pPr>
              <w:pStyle w:val="TableParagraph"/>
              <w:spacing w:before="59"/>
              <w:ind w:left="2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8" w14:textId="77777777" w:rsidR="009C13D8" w:rsidRDefault="00075C3C">
            <w:pPr>
              <w:pStyle w:val="TableParagraph"/>
              <w:spacing w:before="59"/>
              <w:ind w:left="2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9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CC33"/>
          </w:tcPr>
          <w:p w14:paraId="49A405BA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33CC33"/>
          </w:tcPr>
          <w:p w14:paraId="49A405BB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13D8" w14:paraId="49A405C9" w14:textId="77777777">
        <w:trPr>
          <w:trHeight w:val="683"/>
        </w:trPr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BD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BE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BF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0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1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2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3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4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5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6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7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8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13D8" w14:paraId="49A405D6" w14:textId="77777777">
        <w:trPr>
          <w:trHeight w:val="65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A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B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C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D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E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CF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0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1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2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3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4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5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13D8" w14:paraId="49A405E3" w14:textId="77777777">
        <w:trPr>
          <w:trHeight w:val="673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7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8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9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A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B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C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D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E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DF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0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1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2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13D8" w14:paraId="49A405F0" w14:textId="77777777">
        <w:trPr>
          <w:trHeight w:val="65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4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5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6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7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8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9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A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B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C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D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E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EF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13D8" w14:paraId="49A405FD" w14:textId="77777777">
        <w:trPr>
          <w:trHeight w:val="65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1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2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3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4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5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6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7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8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9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A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B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C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13D8" w14:paraId="49A4060A" w14:textId="77777777">
        <w:trPr>
          <w:trHeight w:val="673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E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FF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600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601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602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603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604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605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606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607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608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609" w14:textId="77777777" w:rsidR="009C13D8" w:rsidRDefault="009C13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13D8" w14:paraId="49A4060F" w14:textId="77777777">
        <w:trPr>
          <w:trHeight w:val="659"/>
        </w:trPr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4060B" w14:textId="77777777" w:rsidR="009C13D8" w:rsidRDefault="00075C3C">
            <w:pPr>
              <w:pStyle w:val="TableParagraph"/>
              <w:spacing w:before="57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Risk Assessment Scoring</w:t>
            </w:r>
          </w:p>
        </w:tc>
        <w:tc>
          <w:tcPr>
            <w:tcW w:w="3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9A4060C" w14:textId="77777777" w:rsidR="009C13D8" w:rsidRDefault="00075C3C">
            <w:pPr>
              <w:pStyle w:val="TableParagraph"/>
              <w:spacing w:before="57"/>
              <w:ind w:left="1057"/>
              <w:rPr>
                <w:sz w:val="24"/>
              </w:rPr>
            </w:pPr>
            <w:r>
              <w:rPr>
                <w:sz w:val="24"/>
              </w:rPr>
              <w:t>10+ Very High Risk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9A4060D" w14:textId="77777777" w:rsidR="009C13D8" w:rsidRDefault="00075C3C">
            <w:pPr>
              <w:pStyle w:val="TableParagraph"/>
              <w:spacing w:before="57"/>
              <w:ind w:left="1045"/>
              <w:rPr>
                <w:sz w:val="24"/>
              </w:rPr>
            </w:pPr>
            <w:r>
              <w:rPr>
                <w:sz w:val="24"/>
              </w:rPr>
              <w:t>5-9 High Risk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A4060E" w14:textId="77777777" w:rsidR="009C13D8" w:rsidRDefault="00075C3C">
            <w:pPr>
              <w:pStyle w:val="TableParagraph"/>
              <w:spacing w:before="57"/>
              <w:ind w:left="720"/>
              <w:rPr>
                <w:sz w:val="24"/>
              </w:rPr>
            </w:pPr>
            <w:r>
              <w:rPr>
                <w:sz w:val="24"/>
              </w:rPr>
              <w:t>1-4 Low Risk</w:t>
            </w:r>
          </w:p>
        </w:tc>
      </w:tr>
    </w:tbl>
    <w:p w14:paraId="49A40610" w14:textId="77777777" w:rsidR="00000000" w:rsidRDefault="00075C3C"/>
    <w:sectPr w:rsidR="00000000">
      <w:headerReference w:type="default" r:id="rId7"/>
      <w:footerReference w:type="default" r:id="rId8"/>
      <w:pgSz w:w="15840" w:h="12240" w:orient="landscape"/>
      <w:pgMar w:top="680" w:right="840" w:bottom="1160" w:left="128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0640" w14:textId="77777777" w:rsidR="00000000" w:rsidRDefault="00075C3C">
      <w:r>
        <w:separator/>
      </w:r>
    </w:p>
  </w:endnote>
  <w:endnote w:type="continuationSeparator" w:id="0">
    <w:p w14:paraId="49A40642" w14:textId="77777777" w:rsidR="00000000" w:rsidRDefault="0007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063B" w14:textId="77777777" w:rsidR="009C13D8" w:rsidRDefault="00075C3C">
    <w:pPr>
      <w:pStyle w:val="BodyText"/>
      <w:spacing w:line="14" w:lineRule="auto"/>
    </w:pPr>
    <w:r>
      <w:pict w14:anchorId="49A4064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4.1pt;margin-top:552.2pt;width:7pt;height:13.05pt;z-index:-16264704;mso-position-horizontal-relative:page;mso-position-vertical-relative:page" filled="f" stroked="f">
          <v:textbox inset="0,0,0,0">
            <w:txbxContent>
              <w:p w14:paraId="49A4067B" w14:textId="77777777" w:rsidR="009C13D8" w:rsidRDefault="00075C3C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063C" w14:textId="77777777" w:rsidR="00000000" w:rsidRDefault="00075C3C">
      <w:r>
        <w:separator/>
      </w:r>
    </w:p>
  </w:footnote>
  <w:footnote w:type="continuationSeparator" w:id="0">
    <w:p w14:paraId="49A4063E" w14:textId="77777777" w:rsidR="00000000" w:rsidRDefault="0007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063A" w14:textId="77777777" w:rsidR="009C13D8" w:rsidRDefault="009C13D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3CDF"/>
    <w:multiLevelType w:val="hybridMultilevel"/>
    <w:tmpl w:val="CDA6F028"/>
    <w:lvl w:ilvl="0" w:tplc="E2ECFE10">
      <w:start w:val="1"/>
      <w:numFmt w:val="decimal"/>
      <w:lvlText w:val="%1."/>
      <w:lvlJc w:val="left"/>
      <w:pPr>
        <w:ind w:left="1102" w:hanging="284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n-US" w:eastAsia="en-US" w:bidi="ar-SA"/>
      </w:rPr>
    </w:lvl>
    <w:lvl w:ilvl="1" w:tplc="65D057B6">
      <w:numFmt w:val="bullet"/>
      <w:lvlText w:val="•"/>
      <w:lvlJc w:val="left"/>
      <w:pPr>
        <w:ind w:left="1525" w:hanging="284"/>
      </w:pPr>
      <w:rPr>
        <w:rFonts w:hint="default"/>
        <w:lang w:val="en-US" w:eastAsia="en-US" w:bidi="ar-SA"/>
      </w:rPr>
    </w:lvl>
    <w:lvl w:ilvl="2" w:tplc="6A24624A">
      <w:numFmt w:val="bullet"/>
      <w:lvlText w:val="•"/>
      <w:lvlJc w:val="left"/>
      <w:pPr>
        <w:ind w:left="1951" w:hanging="284"/>
      </w:pPr>
      <w:rPr>
        <w:rFonts w:hint="default"/>
        <w:lang w:val="en-US" w:eastAsia="en-US" w:bidi="ar-SA"/>
      </w:rPr>
    </w:lvl>
    <w:lvl w:ilvl="3" w:tplc="0AF4ADB6">
      <w:numFmt w:val="bullet"/>
      <w:lvlText w:val="•"/>
      <w:lvlJc w:val="left"/>
      <w:pPr>
        <w:ind w:left="2376" w:hanging="284"/>
      </w:pPr>
      <w:rPr>
        <w:rFonts w:hint="default"/>
        <w:lang w:val="en-US" w:eastAsia="en-US" w:bidi="ar-SA"/>
      </w:rPr>
    </w:lvl>
    <w:lvl w:ilvl="4" w:tplc="C4C07DE2">
      <w:numFmt w:val="bullet"/>
      <w:lvlText w:val="•"/>
      <w:lvlJc w:val="left"/>
      <w:pPr>
        <w:ind w:left="2802" w:hanging="284"/>
      </w:pPr>
      <w:rPr>
        <w:rFonts w:hint="default"/>
        <w:lang w:val="en-US" w:eastAsia="en-US" w:bidi="ar-SA"/>
      </w:rPr>
    </w:lvl>
    <w:lvl w:ilvl="5" w:tplc="D736BCDC">
      <w:numFmt w:val="bullet"/>
      <w:lvlText w:val="•"/>
      <w:lvlJc w:val="left"/>
      <w:pPr>
        <w:ind w:left="3228" w:hanging="284"/>
      </w:pPr>
      <w:rPr>
        <w:rFonts w:hint="default"/>
        <w:lang w:val="en-US" w:eastAsia="en-US" w:bidi="ar-SA"/>
      </w:rPr>
    </w:lvl>
    <w:lvl w:ilvl="6" w:tplc="BF4A299C">
      <w:numFmt w:val="bullet"/>
      <w:lvlText w:val="•"/>
      <w:lvlJc w:val="left"/>
      <w:pPr>
        <w:ind w:left="3653" w:hanging="284"/>
      </w:pPr>
      <w:rPr>
        <w:rFonts w:hint="default"/>
        <w:lang w:val="en-US" w:eastAsia="en-US" w:bidi="ar-SA"/>
      </w:rPr>
    </w:lvl>
    <w:lvl w:ilvl="7" w:tplc="8B4C463E">
      <w:numFmt w:val="bullet"/>
      <w:lvlText w:val="•"/>
      <w:lvlJc w:val="left"/>
      <w:pPr>
        <w:ind w:left="4079" w:hanging="284"/>
      </w:pPr>
      <w:rPr>
        <w:rFonts w:hint="default"/>
        <w:lang w:val="en-US" w:eastAsia="en-US" w:bidi="ar-SA"/>
      </w:rPr>
    </w:lvl>
    <w:lvl w:ilvl="8" w:tplc="2AEAB1D4">
      <w:numFmt w:val="bullet"/>
      <w:lvlText w:val="•"/>
      <w:lvlJc w:val="left"/>
      <w:pPr>
        <w:ind w:left="450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C8074C8"/>
    <w:multiLevelType w:val="hybridMultilevel"/>
    <w:tmpl w:val="F0208E66"/>
    <w:lvl w:ilvl="0" w:tplc="58BA7436">
      <w:numFmt w:val="bullet"/>
      <w:lvlText w:val=""/>
      <w:lvlJc w:val="left"/>
      <w:pPr>
        <w:ind w:left="535" w:hanging="360"/>
      </w:pPr>
      <w:rPr>
        <w:rFonts w:ascii="Wingdings" w:eastAsia="Wingdings" w:hAnsi="Wingdings" w:cs="Wingdings" w:hint="default"/>
        <w:color w:val="111111"/>
        <w:w w:val="99"/>
        <w:sz w:val="20"/>
        <w:szCs w:val="20"/>
        <w:lang w:val="en-US" w:eastAsia="en-US" w:bidi="ar-SA"/>
      </w:rPr>
    </w:lvl>
    <w:lvl w:ilvl="1" w:tplc="A552B50C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1A3022B4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 w:tplc="BEA6707A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6BC034C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5" w:tplc="47A6232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6" w:tplc="36E2F0FC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7" w:tplc="96188284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8" w:tplc="672C88A4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420E10"/>
    <w:multiLevelType w:val="multilevel"/>
    <w:tmpl w:val="74068C4E"/>
    <w:lvl w:ilvl="0">
      <w:start w:val="6"/>
      <w:numFmt w:val="decimal"/>
      <w:lvlText w:val="%1"/>
      <w:lvlJc w:val="left"/>
      <w:pPr>
        <w:ind w:left="840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0" w:hanging="720"/>
        <w:jc w:val="righ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05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3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7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0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3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6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0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D2D207F"/>
    <w:multiLevelType w:val="multilevel"/>
    <w:tmpl w:val="D7DCBB02"/>
    <w:lvl w:ilvl="0">
      <w:start w:val="4"/>
      <w:numFmt w:val="decimal"/>
      <w:lvlText w:val="%1"/>
      <w:lvlJc w:val="left"/>
      <w:pPr>
        <w:ind w:left="1260" w:hanging="4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60" w:hanging="420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02" w:hanging="284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17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2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80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3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90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4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5B284FDA"/>
    <w:multiLevelType w:val="hybridMultilevel"/>
    <w:tmpl w:val="65E0D566"/>
    <w:lvl w:ilvl="0" w:tplc="30881632">
      <w:numFmt w:val="bullet"/>
      <w:lvlText w:val=""/>
      <w:lvlJc w:val="left"/>
      <w:pPr>
        <w:ind w:left="557" w:hanging="360"/>
      </w:pPr>
      <w:rPr>
        <w:rFonts w:ascii="Wingdings" w:eastAsia="Wingdings" w:hAnsi="Wingdings" w:cs="Wingdings" w:hint="default"/>
        <w:color w:val="111111"/>
        <w:w w:val="99"/>
        <w:sz w:val="20"/>
        <w:szCs w:val="20"/>
        <w:lang w:val="en-US" w:eastAsia="en-US" w:bidi="ar-SA"/>
      </w:rPr>
    </w:lvl>
    <w:lvl w:ilvl="1" w:tplc="EB3ABFC8">
      <w:numFmt w:val="bullet"/>
      <w:lvlText w:val="•"/>
      <w:lvlJc w:val="left"/>
      <w:pPr>
        <w:ind w:left="1026" w:hanging="360"/>
      </w:pPr>
      <w:rPr>
        <w:rFonts w:hint="default"/>
        <w:lang w:val="en-US" w:eastAsia="en-US" w:bidi="ar-SA"/>
      </w:rPr>
    </w:lvl>
    <w:lvl w:ilvl="2" w:tplc="D6701128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873A5B36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4" w:tplc="BD68EC3A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5" w:tplc="03D6AC3C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6" w:tplc="06C04C54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7" w:tplc="C1C4320A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 w:tplc="FEF0E75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</w:abstractNum>
  <w:num w:numId="1" w16cid:durableId="843668418">
    <w:abstractNumId w:val="2"/>
  </w:num>
  <w:num w:numId="2" w16cid:durableId="1541820683">
    <w:abstractNumId w:val="0"/>
  </w:num>
  <w:num w:numId="3" w16cid:durableId="1844321681">
    <w:abstractNumId w:val="4"/>
  </w:num>
  <w:num w:numId="4" w16cid:durableId="909535845">
    <w:abstractNumId w:val="1"/>
  </w:num>
  <w:num w:numId="5" w16cid:durableId="140197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3D8"/>
    <w:rsid w:val="00075C3C"/>
    <w:rsid w:val="006A236A"/>
    <w:rsid w:val="009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,"/>
  <w14:docId w14:val="49A4043B"/>
  <w15:docId w15:val="{EF55CEC2-267F-4515-844F-55741610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line="341" w:lineRule="exact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45" w:lineRule="exact"/>
      <w:ind w:left="20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818"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line="482" w:lineRule="exact"/>
      <w:ind w:left="120"/>
      <w:jc w:val="both"/>
      <w:outlineLvl w:val="3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3004" w:right="225" w:hanging="2756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102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5C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C3C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075C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C3C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OxfamGB Admin</dc:creator>
  <cp:lastModifiedBy>Angus McBride</cp:lastModifiedBy>
  <cp:revision>3</cp:revision>
  <dcterms:created xsi:type="dcterms:W3CDTF">2024-08-07T08:03:00Z</dcterms:created>
  <dcterms:modified xsi:type="dcterms:W3CDTF">2024-08-07T08:04:00Z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2020-05-13T00:00:00Z</vt:filetime>
  </property>
</Properties>
</file>